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33B" w:rsidRDefault="0087033B" w:rsidP="00541D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732" w:rsidRDefault="00E025AB" w:rsidP="00541DF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465732">
        <w:rPr>
          <w:rFonts w:ascii="Times New Roman" w:hAnsi="Times New Roman" w:cs="Times New Roman"/>
          <w:b w:val="0"/>
          <w:sz w:val="28"/>
          <w:szCs w:val="28"/>
        </w:rPr>
        <w:tab/>
      </w:r>
      <w:r w:rsidR="00465732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1743C7" w:rsidRPr="007256AA" w:rsidRDefault="00E025AB" w:rsidP="00541DF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="007256AA">
        <w:rPr>
          <w:rFonts w:ascii="Times New Roman" w:hAnsi="Times New Roman" w:cs="Times New Roman"/>
          <w:b w:val="0"/>
          <w:sz w:val="28"/>
          <w:szCs w:val="28"/>
        </w:rPr>
        <w:t>осударственн</w:t>
      </w:r>
      <w:r>
        <w:rPr>
          <w:rFonts w:ascii="Times New Roman" w:hAnsi="Times New Roman" w:cs="Times New Roman"/>
          <w:b w:val="0"/>
          <w:sz w:val="28"/>
          <w:szCs w:val="28"/>
        </w:rPr>
        <w:t>ой</w:t>
      </w:r>
      <w:r w:rsidR="007256AA">
        <w:rPr>
          <w:rFonts w:ascii="Times New Roman" w:hAnsi="Times New Roman" w:cs="Times New Roman"/>
          <w:b w:val="0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 w:val="0"/>
          <w:sz w:val="28"/>
          <w:szCs w:val="28"/>
        </w:rPr>
        <w:t>ы</w:t>
      </w:r>
      <w:r w:rsidR="007256AA">
        <w:rPr>
          <w:rFonts w:ascii="Times New Roman" w:hAnsi="Times New Roman" w:cs="Times New Roman"/>
          <w:b w:val="0"/>
          <w:sz w:val="28"/>
          <w:szCs w:val="28"/>
        </w:rPr>
        <w:t xml:space="preserve"> К</w:t>
      </w:r>
      <w:r w:rsidR="007256AA" w:rsidRPr="007256AA">
        <w:rPr>
          <w:rFonts w:ascii="Times New Roman" w:hAnsi="Times New Roman" w:cs="Times New Roman"/>
          <w:b w:val="0"/>
          <w:sz w:val="28"/>
          <w:szCs w:val="28"/>
        </w:rPr>
        <w:t>амчатского края</w:t>
      </w:r>
    </w:p>
    <w:p w:rsidR="00E025AB" w:rsidRDefault="0039337B" w:rsidP="00541DF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«Безопасная Камчатка» </w:t>
      </w:r>
    </w:p>
    <w:p w:rsidR="001743C7" w:rsidRPr="007256AA" w:rsidRDefault="0039337B" w:rsidP="00541DF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(далее</w:t>
      </w:r>
      <w:r w:rsidR="0086211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6FAF" w:rsidRPr="009055CD">
        <w:rPr>
          <w:rFonts w:ascii="Times New Roman" w:hAnsi="Times New Roman" w:cs="Times New Roman"/>
          <w:sz w:val="28"/>
          <w:szCs w:val="28"/>
        </w:rPr>
        <w:t>–</w:t>
      </w:r>
      <w:r w:rsidR="00862119">
        <w:rPr>
          <w:rFonts w:ascii="Times New Roman" w:hAnsi="Times New Roman" w:cs="Times New Roman"/>
          <w:sz w:val="28"/>
          <w:szCs w:val="28"/>
        </w:rPr>
        <w:t xml:space="preserve"> </w:t>
      </w:r>
      <w:r w:rsidR="007256AA">
        <w:rPr>
          <w:rFonts w:ascii="Times New Roman" w:hAnsi="Times New Roman" w:cs="Times New Roman"/>
          <w:b w:val="0"/>
          <w:sz w:val="28"/>
          <w:szCs w:val="28"/>
        </w:rPr>
        <w:t>П</w:t>
      </w:r>
      <w:r w:rsidR="007256AA" w:rsidRPr="007256AA">
        <w:rPr>
          <w:rFonts w:ascii="Times New Roman" w:hAnsi="Times New Roman" w:cs="Times New Roman"/>
          <w:b w:val="0"/>
          <w:sz w:val="28"/>
          <w:szCs w:val="28"/>
        </w:rPr>
        <w:t>рограмма)</w:t>
      </w:r>
    </w:p>
    <w:p w:rsidR="001743C7" w:rsidRPr="001743C7" w:rsidRDefault="001743C7" w:rsidP="00541D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6380"/>
      </w:tblGrid>
      <w:tr w:rsidR="001743C7" w:rsidRPr="001743C7" w:rsidTr="0087033B">
        <w:tc>
          <w:tcPr>
            <w:tcW w:w="3118" w:type="dxa"/>
          </w:tcPr>
          <w:p w:rsidR="001743C7" w:rsidRPr="001743C7" w:rsidRDefault="001743C7" w:rsidP="00541D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380" w:type="dxa"/>
          </w:tcPr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="00842DDF">
              <w:rPr>
                <w:rFonts w:ascii="Times New Roman" w:hAnsi="Times New Roman" w:cs="Times New Roman"/>
                <w:sz w:val="28"/>
                <w:szCs w:val="28"/>
              </w:rPr>
              <w:t>по чрезвычайным ситуациям</w:t>
            </w:r>
            <w:r w:rsidR="0039337B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 (далее</w:t>
            </w:r>
            <w:r w:rsidR="00870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337B" w:rsidRPr="0039337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70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2DDF">
              <w:rPr>
                <w:rFonts w:ascii="Times New Roman" w:hAnsi="Times New Roman" w:cs="Times New Roman"/>
                <w:sz w:val="28"/>
                <w:szCs w:val="28"/>
              </w:rPr>
              <w:t>МЧС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края)</w:t>
            </w:r>
          </w:p>
        </w:tc>
      </w:tr>
      <w:tr w:rsidR="001743C7" w:rsidRPr="001743C7" w:rsidTr="0087033B">
        <w:tc>
          <w:tcPr>
            <w:tcW w:w="3118" w:type="dxa"/>
          </w:tcPr>
          <w:p w:rsidR="001743C7" w:rsidRPr="001743C7" w:rsidRDefault="001743C7" w:rsidP="00541D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380" w:type="dxa"/>
          </w:tcPr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743C7" w:rsidRPr="001743C7" w:rsidTr="0087033B">
        <w:tc>
          <w:tcPr>
            <w:tcW w:w="3118" w:type="dxa"/>
          </w:tcPr>
          <w:p w:rsidR="001743C7" w:rsidRPr="001743C7" w:rsidRDefault="001743C7" w:rsidP="00541D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380" w:type="dxa"/>
          </w:tcPr>
          <w:p w:rsidR="00F319AC" w:rsidRPr="0039337B" w:rsidRDefault="00C56FAF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37B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F319AC" w:rsidRPr="0039337B">
              <w:rPr>
                <w:rFonts w:ascii="Times New Roman" w:hAnsi="Times New Roman" w:cs="Times New Roman"/>
                <w:sz w:val="28"/>
                <w:szCs w:val="28"/>
              </w:rPr>
              <w:t>Администрация Губернатора Камчатского края;</w:t>
            </w:r>
          </w:p>
          <w:p w:rsidR="001743C7" w:rsidRPr="001743C7" w:rsidRDefault="00C56FAF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37B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582A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края;</w:t>
            </w:r>
          </w:p>
          <w:p w:rsidR="001743C7" w:rsidRPr="001743C7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Камчатского края;</w:t>
            </w:r>
          </w:p>
          <w:p w:rsidR="001743C7" w:rsidRPr="001743C7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Камчатского края;</w:t>
            </w:r>
          </w:p>
          <w:p w:rsidR="001743C7" w:rsidRPr="001743C7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Камчатского края;</w:t>
            </w:r>
          </w:p>
          <w:p w:rsidR="001743C7" w:rsidRPr="001743C7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благополучия и семейной политики Камчатского края;</w:t>
            </w:r>
          </w:p>
          <w:p w:rsidR="001743C7" w:rsidRPr="001743C7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Министерство спорта Камчатского края;</w:t>
            </w:r>
          </w:p>
          <w:p w:rsidR="001743C7" w:rsidRPr="001743C7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8) 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Министерство</w:t>
            </w:r>
            <w:r w:rsidR="00842DDF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гражданского общества и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молодежи Камчатского края;</w:t>
            </w:r>
          </w:p>
          <w:p w:rsidR="001743C7" w:rsidRPr="001743C7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9) 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Камчатского края</w:t>
            </w:r>
          </w:p>
        </w:tc>
      </w:tr>
      <w:tr w:rsidR="001743C7" w:rsidRPr="001743C7" w:rsidTr="0087033B">
        <w:tc>
          <w:tcPr>
            <w:tcW w:w="3118" w:type="dxa"/>
          </w:tcPr>
          <w:p w:rsidR="001743C7" w:rsidRPr="0087033B" w:rsidRDefault="001743C7" w:rsidP="00541D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7033B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380" w:type="dxa"/>
          </w:tcPr>
          <w:p w:rsidR="001743C7" w:rsidRPr="0087033B" w:rsidRDefault="00C56FAF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3B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7256AA" w:rsidRPr="0087033B">
              <w:rPr>
                <w:rFonts w:ascii="Times New Roman" w:hAnsi="Times New Roman" w:cs="Times New Roman"/>
                <w:sz w:val="28"/>
                <w:szCs w:val="28"/>
              </w:rPr>
              <w:t>КГКУ «</w:t>
            </w:r>
            <w:r w:rsidR="001743C7" w:rsidRPr="0087033B">
              <w:rPr>
                <w:rFonts w:ascii="Times New Roman" w:hAnsi="Times New Roman" w:cs="Times New Roman"/>
                <w:sz w:val="28"/>
                <w:szCs w:val="28"/>
              </w:rPr>
              <w:t xml:space="preserve">Центр обеспечения действий по гражданской обороне, чрезвычайным ситуациям и пожарной безопасности в Камчатском </w:t>
            </w:r>
            <w:r w:rsidR="007256AA" w:rsidRPr="0087033B">
              <w:rPr>
                <w:rFonts w:ascii="Times New Roman" w:hAnsi="Times New Roman" w:cs="Times New Roman"/>
                <w:sz w:val="28"/>
                <w:szCs w:val="28"/>
              </w:rPr>
              <w:t>крае»</w:t>
            </w:r>
            <w:r w:rsidR="001743C7" w:rsidRPr="008703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43C7" w:rsidRPr="0087033B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3B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7256AA" w:rsidRPr="0087033B">
              <w:rPr>
                <w:rFonts w:ascii="Times New Roman" w:hAnsi="Times New Roman" w:cs="Times New Roman"/>
                <w:sz w:val="28"/>
                <w:szCs w:val="28"/>
              </w:rPr>
              <w:t>КГБУ ДПО «</w:t>
            </w:r>
            <w:r w:rsidR="001743C7" w:rsidRPr="0087033B">
              <w:rPr>
                <w:rFonts w:ascii="Times New Roman" w:hAnsi="Times New Roman" w:cs="Times New Roman"/>
                <w:sz w:val="28"/>
                <w:szCs w:val="28"/>
              </w:rPr>
              <w:t>Камчатский учебно-методический центр по гражданской обороне, чрезвычайным си</w:t>
            </w:r>
            <w:r w:rsidR="007256AA" w:rsidRPr="0087033B">
              <w:rPr>
                <w:rFonts w:ascii="Times New Roman" w:hAnsi="Times New Roman" w:cs="Times New Roman"/>
                <w:sz w:val="28"/>
                <w:szCs w:val="28"/>
              </w:rPr>
              <w:t>туациям и пожарной безопасности»</w:t>
            </w:r>
            <w:r w:rsidR="001743C7" w:rsidRPr="008703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43C7" w:rsidRPr="0087033B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3B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7256AA" w:rsidRPr="0087033B">
              <w:rPr>
                <w:rFonts w:ascii="Times New Roman" w:hAnsi="Times New Roman" w:cs="Times New Roman"/>
                <w:sz w:val="28"/>
                <w:szCs w:val="28"/>
              </w:rPr>
              <w:t>ГКП Камчатского края «</w:t>
            </w:r>
            <w:r w:rsidR="001743C7" w:rsidRPr="0087033B">
              <w:rPr>
                <w:rFonts w:ascii="Times New Roman" w:hAnsi="Times New Roman" w:cs="Times New Roman"/>
                <w:sz w:val="28"/>
                <w:szCs w:val="28"/>
              </w:rPr>
              <w:t>Единый с</w:t>
            </w:r>
            <w:r w:rsidR="007256AA" w:rsidRPr="0087033B">
              <w:rPr>
                <w:rFonts w:ascii="Times New Roman" w:hAnsi="Times New Roman" w:cs="Times New Roman"/>
                <w:sz w:val="28"/>
                <w:szCs w:val="28"/>
              </w:rPr>
              <w:t>итуационно-мониторинговый центр»</w:t>
            </w:r>
            <w:r w:rsidR="001743C7" w:rsidRPr="008703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43C7" w:rsidRPr="0087033B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3B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1743C7" w:rsidRPr="0087033B">
              <w:rPr>
                <w:rFonts w:ascii="Times New Roman" w:hAnsi="Times New Roman" w:cs="Times New Roman"/>
                <w:sz w:val="28"/>
                <w:szCs w:val="28"/>
              </w:rPr>
              <w:t>УМВД России по Камчатскому краю (по согласованию);</w:t>
            </w:r>
          </w:p>
          <w:p w:rsidR="001743C7" w:rsidRPr="0087033B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3B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1743C7" w:rsidRPr="0087033B">
              <w:rPr>
                <w:rFonts w:ascii="Times New Roman" w:hAnsi="Times New Roman" w:cs="Times New Roman"/>
                <w:sz w:val="28"/>
                <w:szCs w:val="28"/>
              </w:rPr>
              <w:t>УФСИН России по Камчатскому краю (по согласованию);</w:t>
            </w:r>
          </w:p>
          <w:p w:rsidR="001743C7" w:rsidRPr="0087033B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3B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="001743C7" w:rsidRPr="0087033B">
              <w:rPr>
                <w:rFonts w:ascii="Times New Roman" w:hAnsi="Times New Roman" w:cs="Times New Roman"/>
                <w:sz w:val="28"/>
                <w:szCs w:val="28"/>
              </w:rPr>
              <w:t>Камчатский линейный отдел МВД России на транспорте (по согласованию);</w:t>
            </w:r>
          </w:p>
          <w:p w:rsidR="001743C7" w:rsidRPr="0087033B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3B"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r w:rsidR="001743C7" w:rsidRPr="0087033B">
              <w:rPr>
                <w:rFonts w:ascii="Times New Roman" w:hAnsi="Times New Roman" w:cs="Times New Roman"/>
                <w:sz w:val="28"/>
                <w:szCs w:val="28"/>
              </w:rPr>
              <w:t>Камчатское краевое отделение Общеросси</w:t>
            </w:r>
            <w:r w:rsidR="007256AA" w:rsidRPr="0087033B">
              <w:rPr>
                <w:rFonts w:ascii="Times New Roman" w:hAnsi="Times New Roman" w:cs="Times New Roman"/>
                <w:sz w:val="28"/>
                <w:szCs w:val="28"/>
              </w:rPr>
              <w:t>йской общественной организации «</w:t>
            </w:r>
            <w:r w:rsidR="001743C7" w:rsidRPr="0087033B">
              <w:rPr>
                <w:rFonts w:ascii="Times New Roman" w:hAnsi="Times New Roman" w:cs="Times New Roman"/>
                <w:sz w:val="28"/>
                <w:szCs w:val="28"/>
              </w:rPr>
              <w:t>Всероссийское</w:t>
            </w:r>
            <w:r w:rsidR="007256AA" w:rsidRPr="0087033B">
              <w:rPr>
                <w:rFonts w:ascii="Times New Roman" w:hAnsi="Times New Roman" w:cs="Times New Roman"/>
                <w:sz w:val="28"/>
                <w:szCs w:val="28"/>
              </w:rPr>
              <w:t xml:space="preserve"> добровольное пожарное общество»</w:t>
            </w:r>
            <w:r w:rsidR="001743C7" w:rsidRPr="0087033B">
              <w:rPr>
                <w:rFonts w:ascii="Times New Roman" w:hAnsi="Times New Roman" w:cs="Times New Roman"/>
                <w:sz w:val="28"/>
                <w:szCs w:val="28"/>
              </w:rPr>
              <w:t xml:space="preserve"> (по </w:t>
            </w:r>
            <w:r w:rsidR="001743C7" w:rsidRPr="00870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согласованию);</w:t>
            </w:r>
          </w:p>
          <w:p w:rsidR="001743C7" w:rsidRPr="0087033B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3B">
              <w:rPr>
                <w:rFonts w:ascii="Times New Roman" w:hAnsi="Times New Roman" w:cs="Times New Roman"/>
                <w:sz w:val="28"/>
                <w:szCs w:val="28"/>
              </w:rPr>
              <w:t xml:space="preserve">8) </w:t>
            </w:r>
            <w:r w:rsidR="001743C7" w:rsidRPr="0087033B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1743C7" w:rsidRPr="001743C7" w:rsidTr="0087033B">
        <w:tc>
          <w:tcPr>
            <w:tcW w:w="3118" w:type="dxa"/>
          </w:tcPr>
          <w:p w:rsidR="001743C7" w:rsidRPr="001743C7" w:rsidRDefault="001743C7" w:rsidP="00541D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Программы</w:t>
            </w:r>
          </w:p>
        </w:tc>
        <w:tc>
          <w:tcPr>
            <w:tcW w:w="6380" w:type="dxa"/>
          </w:tcPr>
          <w:p w:rsidR="001743C7" w:rsidRPr="0039337B" w:rsidRDefault="00C56FAF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37B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hyperlink w:anchor="P174" w:history="1">
              <w:r w:rsidR="001743C7" w:rsidRPr="0039337B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7256AA" w:rsidRPr="0039337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256AA" w:rsidRPr="0039337B">
              <w:rPr>
                <w:rFonts w:ascii="Times New Roman" w:hAnsi="Times New Roman" w:cs="Times New Roman"/>
                <w:sz w:val="28"/>
                <w:szCs w:val="28"/>
              </w:rPr>
              <w:t>беспечение реализации Программы»</w:t>
            </w:r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43C7" w:rsidRPr="0039337B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37B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w:anchor="P223" w:history="1">
              <w:r w:rsidR="001743C7" w:rsidRPr="0039337B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7256AA" w:rsidRPr="0039337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Камчатского края от чрезвычайных ситуаций, обеспечение пожарной безопасности и развитие гражда</w:t>
            </w:r>
            <w:r w:rsidR="007256AA" w:rsidRPr="0039337B">
              <w:rPr>
                <w:rFonts w:ascii="Times New Roman" w:hAnsi="Times New Roman" w:cs="Times New Roman"/>
                <w:sz w:val="28"/>
                <w:szCs w:val="28"/>
              </w:rPr>
              <w:t>нской обороны в Камчатском крае»</w:t>
            </w:r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43C7" w:rsidRPr="0039337B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37B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w:anchor="P299" w:history="1">
              <w:r w:rsidR="001743C7" w:rsidRPr="0039337B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="007256AA" w:rsidRPr="0039337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>Построение и развитие ап</w:t>
            </w:r>
            <w:r w:rsidR="007256AA" w:rsidRPr="0039337B">
              <w:rPr>
                <w:rFonts w:ascii="Times New Roman" w:hAnsi="Times New Roman" w:cs="Times New Roman"/>
                <w:sz w:val="28"/>
                <w:szCs w:val="28"/>
              </w:rPr>
              <w:t>паратно-программного комплекса «</w:t>
            </w:r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>Безопасный город</w:t>
            </w:r>
            <w:r w:rsidR="007256AA" w:rsidRPr="003933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>, обеспечение комплексной безопасности учреждений социальной сферы в Камчатском крае</w:t>
            </w:r>
            <w:r w:rsidR="007256AA" w:rsidRPr="003933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43C7" w:rsidRPr="0039337B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37B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hyperlink w:anchor="P388" w:history="1">
              <w:r w:rsidR="001743C7" w:rsidRPr="0039337B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6AA" w:rsidRPr="0039337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>Профилактика правонарушений, преступлений и повышение безопасности дорожного движения в Камчатском крае</w:t>
            </w:r>
            <w:r w:rsidR="007256AA" w:rsidRPr="003933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43C7" w:rsidRPr="0039337B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37B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hyperlink w:anchor="P470" w:history="1">
              <w:r w:rsidR="001743C7" w:rsidRPr="0039337B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6AA" w:rsidRPr="0039337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 в Камчатском крае</w:t>
            </w:r>
            <w:r w:rsidR="007256AA" w:rsidRPr="003933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43C7" w:rsidRPr="0039337B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37B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hyperlink w:anchor="P541" w:history="1">
              <w:r w:rsidR="001743C7" w:rsidRPr="0039337B">
                <w:rPr>
                  <w:rFonts w:ascii="Times New Roman" w:hAnsi="Times New Roman" w:cs="Times New Roman"/>
                  <w:sz w:val="28"/>
                  <w:szCs w:val="28"/>
                </w:rPr>
                <w:t>подпрограмма 6</w:t>
              </w:r>
            </w:hyperlink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6AA" w:rsidRPr="0039337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>Профилактика наркомании и алкоголизма в Камчатском крае</w:t>
            </w:r>
            <w:r w:rsidR="007256AA" w:rsidRPr="003933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43C7" w:rsidRPr="001743C7" w:rsidRDefault="0039337B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37B"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hyperlink w:anchor="P620" w:history="1">
              <w:r w:rsidR="001743C7" w:rsidRPr="0039337B">
                <w:rPr>
                  <w:rFonts w:ascii="Times New Roman" w:hAnsi="Times New Roman" w:cs="Times New Roman"/>
                  <w:sz w:val="28"/>
                  <w:szCs w:val="28"/>
                </w:rPr>
                <w:t>подпрограмма 7</w:t>
              </w:r>
            </w:hyperlink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6AA" w:rsidRPr="0039337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743C7" w:rsidRPr="0039337B">
              <w:rPr>
                <w:rFonts w:ascii="Times New Roman" w:hAnsi="Times New Roman" w:cs="Times New Roman"/>
                <w:sz w:val="28"/>
                <w:szCs w:val="28"/>
              </w:rPr>
              <w:t>Развитие российского казачества на территории Камчатского края</w:t>
            </w:r>
            <w:r w:rsidR="007256AA" w:rsidRPr="003933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743C7" w:rsidRPr="001743C7" w:rsidTr="0087033B">
        <w:tc>
          <w:tcPr>
            <w:tcW w:w="3118" w:type="dxa"/>
          </w:tcPr>
          <w:p w:rsidR="001743C7" w:rsidRPr="001743C7" w:rsidRDefault="001743C7" w:rsidP="00541D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380" w:type="dxa"/>
          </w:tcPr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1) повышение безопасности жизнедеятельности и уровня защищенности и спокойствия населения Камчатского края, в том числе путем снижения уровня преступлений, правонарушений и повышения безопасности дорожного движения;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2) сокращение незаконного потребления наркотических средств и психотропных веществ, потребления алкогольной продукции населением и снижение уровня заболеваемости наркоманией и алкоголизмом;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3) развитие российского казачества в Камчатском крае</w:t>
            </w:r>
          </w:p>
        </w:tc>
      </w:tr>
      <w:tr w:rsidR="001743C7" w:rsidRPr="001743C7" w:rsidTr="0087033B">
        <w:tc>
          <w:tcPr>
            <w:tcW w:w="3118" w:type="dxa"/>
          </w:tcPr>
          <w:p w:rsidR="001743C7" w:rsidRPr="001743C7" w:rsidRDefault="001743C7" w:rsidP="00541D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380" w:type="dxa"/>
          </w:tcPr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1) сокращение числа травмированных и погибших, а также снижение материального ущерба от чрезвычайных ситуаций природного и техногенного характера, пожаров и происшествий на водных объектах;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2) развитие гражданской обороны и последовательное снижение до приемлемого уровня рисков возникновения опасных чрезвычайных 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ситуаций, связанных с радиационной, химической и биологической опасностью;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3) обеспечение комплексной безопасности краевых государственных и муниципальных учреждений социальной сферы;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4) реализация мер, направленных на профилактику правонарушений, преступлений и повышение безопасности дорожного движения;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5) реализация мер, направленных на профилактику терроризма и экстремизма;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6) снижение масштабов незаконного потребления наркотических средств и психотропных веществ, потребления алкогольной продукции населением;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7) сохранение традиционного образа жизни российского казачества, восстановление патриотических традиций, развитие государственной службы российского казачества</w:t>
            </w:r>
          </w:p>
        </w:tc>
      </w:tr>
      <w:tr w:rsidR="001743C7" w:rsidRPr="001743C7" w:rsidTr="0087033B">
        <w:tc>
          <w:tcPr>
            <w:tcW w:w="3118" w:type="dxa"/>
          </w:tcPr>
          <w:p w:rsidR="001743C7" w:rsidRPr="001743C7" w:rsidRDefault="001743C7" w:rsidP="00541D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380" w:type="dxa"/>
          </w:tcPr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1) количество деструктивных событий (количество чрезвычайных ситуаций, пожаров, происшествий на водных объектах) по отношению к уровню предыдущего года;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2) количество населения, погибшего (пострадавшего) при деструктивных событиях (в чрезвычайных ситуациях, при пожарах, происшествиях на водных объектах), по отношению к уровню предыдущего года;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3) экономический ущерб от деструктивных событий (от чрезвычайных ситуаций, пожаров, происшествий на водных объектах) по отношению к уровню предыдущего года;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4) число муниципальных районов и городских округов в Камчатском крае, обеспеченных доступом к информационным ресурсам комплекса средств автоматизации </w:t>
            </w:r>
            <w:r w:rsidR="007256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Региональная платформа</w:t>
            </w:r>
            <w:r w:rsidR="007256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аппаратно-программного комплекса </w:t>
            </w:r>
            <w:r w:rsidR="007256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Безопасный город</w:t>
            </w:r>
            <w:r w:rsidR="007256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 w:rsidR="00C56FAF" w:rsidRPr="009055C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АПК </w:t>
            </w:r>
            <w:r w:rsidR="007256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Безопасный город</w:t>
            </w:r>
            <w:r w:rsidR="007256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5) количество мест массового пребывания людей, оснащенных техническими средствами обеспечения комплексной безопасности, подключенных к АПК </w:t>
            </w:r>
            <w:r w:rsidR="007256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Безопасный город</w:t>
            </w:r>
            <w:r w:rsidR="007256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, с централизованным выводом информации в ЕДДС муниципальных образований в Камчатском крае и дежурные части УМВД России по Камчатскому краю и УФСБ России по Камчатскому краю;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6) сокращение среднего времени реагирования на угрозу возникновения либо возникновение рисков безопасности жизнедеятельности населения и коммунальной инфраструктуры;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7) доля населения Камчатского края, проживающего на территориях муниципальных образований, в которых развернута система-112, в общем количестве населения Камчатского края;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8) доля персонала системы-112 и сотрудников взаимодействующих дежурно-диспетчерских служб, прошедших профессиональное обучение, в общем необходимом их количестве на территории Камчатского края;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9) количество муниципальных образований в Камчатском крае, на территории которых развернута автоматизированная система управления мобильными бригадами скорой медицинской помощи на базе системы-112 с применением технологий спутникового позиционирования ГЛОНАСС;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10) количество приобретенных комплексов громкоговорящего оповещения населения;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11) количество установленных и сопряженных с региональной автоматизированной системой централизованного оповещения населения Камчатского края комплексов громкоговорящего оповещения населения;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12) количество систем мониторинга и обеспечения безопасности, с которыми организован автоматизированный информационный обмен АПК </w:t>
            </w:r>
            <w:r w:rsidR="007256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Безопасный город</w:t>
            </w:r>
            <w:r w:rsidR="007256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13) доля модернизированных, дооснащенных и отремонтированных технических средств организации дорожного движения от общего их количественного показателя;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14) количество огнестрельного оружия, изъятого из незаконного оборота;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15) число раскрытых преступлений, совершенных в общественных местах и на улицах;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16) количество дорожно-транспортных происшествий, повлекших гибель и ранение людей (далее </w:t>
            </w:r>
            <w:r w:rsidR="000E510C" w:rsidRPr="009055C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ДТП);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17) число преступлений, совершенных несовершеннолетними;</w:t>
            </w:r>
          </w:p>
          <w:p w:rsidR="001743C7" w:rsidRPr="001743C7" w:rsidRDefault="001F3461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) количество размещенных в средствах массовой информации материалов по профилактике терроризма и экстремизма;</w:t>
            </w:r>
          </w:p>
          <w:p w:rsidR="001743C7" w:rsidRPr="001743C7" w:rsidRDefault="001F3461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) количество проведенных мероприятий со студентами и обучающимися образовательных организаций, направленных на формирование негативного отношения указанных лиц к проявлениям террористической и экстремистской направленности;</w:t>
            </w:r>
          </w:p>
          <w:p w:rsidR="001743C7" w:rsidRPr="001743C7" w:rsidRDefault="001F3461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) уровень заболеваемости населения наркоманией (количество больных);</w:t>
            </w:r>
          </w:p>
          <w:p w:rsidR="001743C7" w:rsidRPr="001743C7" w:rsidRDefault="001F3461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) уровень первичной заболеваемости населения наркоманией (количество больных с диагнозом </w:t>
            </w:r>
            <w:r w:rsidR="007256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наркомания</w:t>
            </w:r>
            <w:r w:rsidR="007256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, установленным впервые в жизни);</w:t>
            </w:r>
          </w:p>
          <w:p w:rsidR="001743C7" w:rsidRPr="001743C7" w:rsidRDefault="001F3461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) уровень первичной заболеваемости населения алкоголизмом (количество больных с диагнозом </w:t>
            </w:r>
            <w:r w:rsidR="007256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алкоголизм</w:t>
            </w:r>
            <w:r w:rsidR="007256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, установленным впервые в жизни);</w:t>
            </w:r>
          </w:p>
          <w:p w:rsidR="001743C7" w:rsidRPr="001743C7" w:rsidRDefault="001F3461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) уровень первичной заболеваемости населения алкогольными психозами (количество больных с диагнозом </w:t>
            </w:r>
            <w:r w:rsidR="007256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алкогольный психоз</w:t>
            </w:r>
            <w:r w:rsidR="007256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, установленным впервые в жизни);</w:t>
            </w:r>
          </w:p>
          <w:p w:rsidR="001743C7" w:rsidRPr="001743C7" w:rsidRDefault="001F3461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) объем розничной продажи алкогольной продукции (в абсолютном алкоголе на душу населения);</w:t>
            </w:r>
          </w:p>
          <w:p w:rsidR="001743C7" w:rsidRPr="001743C7" w:rsidRDefault="001F3461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) доля больных наркоманией, прошедших лечение и реабилитацию, длительность ремиссии у которых составляет более 2 лет, в общем количестве больных наркоманией;</w:t>
            </w:r>
          </w:p>
          <w:p w:rsidR="001743C7" w:rsidRPr="001743C7" w:rsidRDefault="001F3461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) доля больных алкоголизмом, прошедших лечение и реабилитацию, длительность ремиссии у которых составляет более 2 лет, в общем количестве больных алкоголизмом;</w:t>
            </w:r>
          </w:p>
          <w:p w:rsidR="001743C7" w:rsidRPr="001743C7" w:rsidRDefault="001F3461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) доля лиц в возрасте 14</w:t>
            </w:r>
            <w:r w:rsidR="00F63A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24 лет, охваченных антинаркотическими и антиалкогольными профилактическими мероприятиями, к общей численности населения Камчатского края в возрасте 14</w:t>
            </w:r>
            <w:r w:rsidR="00F63A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24 лет;</w:t>
            </w:r>
          </w:p>
          <w:p w:rsidR="001743C7" w:rsidRPr="001743C7" w:rsidRDefault="001F3461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) количество проведенных мероприятий, направленных на духовно-нравственное, военно-патриотическое и физическое воспитание казачьей молодежи, сохранение и развитие казачьей культуры;</w:t>
            </w:r>
          </w:p>
          <w:p w:rsidR="001743C7" w:rsidRPr="001743C7" w:rsidRDefault="001F3461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) количество членов казачьих обществ, внесенных в государственный реестр казачьих обществ в Российской Федерации, принявших на себя в установленном порядке обязательства по несению государственной или иной службы в Камчатском крае;</w:t>
            </w:r>
          </w:p>
          <w:p w:rsidR="001743C7" w:rsidRPr="001743C7" w:rsidRDefault="001F3461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>) количество творческих мероприятий, в которых приняли участие творческие казачьи коллективы</w:t>
            </w:r>
          </w:p>
        </w:tc>
      </w:tr>
      <w:tr w:rsidR="001743C7" w:rsidRPr="001743C7" w:rsidTr="0087033B">
        <w:tc>
          <w:tcPr>
            <w:tcW w:w="3118" w:type="dxa"/>
          </w:tcPr>
          <w:p w:rsidR="001743C7" w:rsidRPr="001743C7" w:rsidRDefault="001743C7" w:rsidP="00541D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380" w:type="dxa"/>
          </w:tcPr>
          <w:p w:rsidR="00E025AB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на </w:t>
            </w:r>
          </w:p>
          <w:p w:rsidR="00E025AB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2017 </w:t>
            </w:r>
            <w:r w:rsidR="000E510C" w:rsidRPr="009055C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2025 годы составляет </w:t>
            </w:r>
          </w:p>
          <w:p w:rsidR="00E025AB" w:rsidRDefault="00A207D9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D9">
              <w:rPr>
                <w:rFonts w:ascii="Times New Roman" w:hAnsi="Times New Roman" w:cs="Times New Roman"/>
                <w:sz w:val="28"/>
                <w:szCs w:val="28"/>
              </w:rPr>
              <w:t xml:space="preserve">12 787 276,63111 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0E510C" w:rsidRPr="009055C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6942" w:rsidRPr="00A207D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207D9" w:rsidRPr="00A207D9">
              <w:rPr>
                <w:rFonts w:ascii="Times New Roman" w:hAnsi="Times New Roman" w:cs="Times New Roman"/>
                <w:sz w:val="28"/>
                <w:szCs w:val="28"/>
              </w:rPr>
              <w:t xml:space="preserve"> 490 653,52312 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:rsidR="001743C7" w:rsidRPr="000E510C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2017 </w:t>
            </w:r>
            <w:r w:rsidRPr="000E510C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0E510C" w:rsidRPr="000E51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E510C">
              <w:rPr>
                <w:rFonts w:ascii="Times New Roman" w:hAnsi="Times New Roman" w:cs="Times New Roman"/>
                <w:sz w:val="28"/>
                <w:szCs w:val="28"/>
              </w:rPr>
              <w:t xml:space="preserve"> 1 222 497,97972 тыс. рублей;</w:t>
            </w:r>
          </w:p>
          <w:p w:rsidR="001743C7" w:rsidRPr="000E510C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10C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0E510C" w:rsidRPr="000E51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E510C">
              <w:rPr>
                <w:rFonts w:ascii="Times New Roman" w:hAnsi="Times New Roman" w:cs="Times New Roman"/>
                <w:sz w:val="28"/>
                <w:szCs w:val="28"/>
              </w:rPr>
              <w:t xml:space="preserve"> 1 461 923,84323 тыс. рублей;</w:t>
            </w:r>
          </w:p>
          <w:p w:rsidR="001743C7" w:rsidRPr="000E510C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10C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0E510C" w:rsidRPr="000E51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E510C">
              <w:rPr>
                <w:rFonts w:ascii="Times New Roman" w:hAnsi="Times New Roman" w:cs="Times New Roman"/>
                <w:sz w:val="28"/>
                <w:szCs w:val="28"/>
              </w:rPr>
              <w:t xml:space="preserve"> 1 375 034,34137 тыс. рублей;</w:t>
            </w:r>
          </w:p>
          <w:p w:rsidR="001743C7" w:rsidRPr="000E510C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10C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0E510C" w:rsidRPr="000E51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E510C">
              <w:rPr>
                <w:rFonts w:ascii="Times New Roman" w:hAnsi="Times New Roman" w:cs="Times New Roman"/>
                <w:sz w:val="28"/>
                <w:szCs w:val="28"/>
              </w:rPr>
              <w:t xml:space="preserve"> 1 435 334,49918 тыс. рублей;</w:t>
            </w:r>
          </w:p>
          <w:p w:rsidR="001743C7" w:rsidRPr="000E510C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10C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0E510C" w:rsidRPr="000E51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E5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6942" w:rsidRPr="000E510C">
              <w:rPr>
                <w:rFonts w:ascii="Times New Roman" w:hAnsi="Times New Roman" w:cs="Times New Roman"/>
                <w:sz w:val="28"/>
                <w:szCs w:val="28"/>
              </w:rPr>
              <w:t xml:space="preserve">1 388 855,89600 </w:t>
            </w:r>
            <w:r w:rsidRPr="000E510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743C7" w:rsidRPr="00A207D9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D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0E510C" w:rsidRPr="00A207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20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2A85" w:rsidRPr="00A207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07D9" w:rsidRPr="00A207D9">
              <w:rPr>
                <w:rFonts w:ascii="Times New Roman" w:hAnsi="Times New Roman" w:cs="Times New Roman"/>
                <w:sz w:val="28"/>
                <w:szCs w:val="28"/>
              </w:rPr>
              <w:t> 359 900,78159</w:t>
            </w:r>
            <w:r w:rsidRPr="00A207D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743C7" w:rsidRPr="00A207D9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D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0E510C" w:rsidRPr="00A207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20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2A85" w:rsidRPr="00A207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07D9" w:rsidRPr="00A207D9">
              <w:rPr>
                <w:rFonts w:ascii="Times New Roman" w:hAnsi="Times New Roman" w:cs="Times New Roman"/>
                <w:sz w:val="28"/>
                <w:szCs w:val="28"/>
              </w:rPr>
              <w:t> 285 494,24810</w:t>
            </w:r>
            <w:r w:rsidRPr="00A207D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743C7" w:rsidRPr="00A207D9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D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0E510C" w:rsidRPr="00A207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20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2A85" w:rsidRPr="00A207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07D9" w:rsidRPr="00A207D9">
              <w:rPr>
                <w:rFonts w:ascii="Times New Roman" w:hAnsi="Times New Roman" w:cs="Times New Roman"/>
                <w:sz w:val="28"/>
                <w:szCs w:val="28"/>
              </w:rPr>
              <w:t> 397 620,81238</w:t>
            </w:r>
            <w:r w:rsidRPr="00A207D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743C7" w:rsidRPr="000E510C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10C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0E510C" w:rsidRPr="000E51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E5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2A85" w:rsidRPr="000E510C">
              <w:rPr>
                <w:rFonts w:ascii="Times New Roman" w:hAnsi="Times New Roman" w:cs="Times New Roman"/>
                <w:sz w:val="28"/>
                <w:szCs w:val="28"/>
              </w:rPr>
              <w:t>1 563 991,12155</w:t>
            </w:r>
            <w:r w:rsidRPr="000E510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10C">
              <w:rPr>
                <w:rFonts w:ascii="Times New Roman" w:hAnsi="Times New Roman" w:cs="Times New Roman"/>
                <w:sz w:val="28"/>
                <w:szCs w:val="28"/>
              </w:rPr>
              <w:t>местных бюджетов (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по согласованию) </w:t>
            </w:r>
            <w:r w:rsidR="000E510C" w:rsidRPr="009055C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1743C7" w:rsidRPr="001743C7" w:rsidRDefault="006A2A85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A85">
              <w:rPr>
                <w:rFonts w:ascii="Times New Roman" w:hAnsi="Times New Roman" w:cs="Times New Roman"/>
                <w:sz w:val="28"/>
                <w:szCs w:val="28"/>
              </w:rPr>
              <w:t>296 623,10799</w:t>
            </w:r>
            <w:r w:rsidR="001743C7"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0E510C" w:rsidRPr="009055C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24 118,15000 тыс. рублей;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0E510C" w:rsidRPr="009055C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38 087,52480 тыс. рублей;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0E510C" w:rsidRPr="009055C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36 810,36022 тыс. рублей;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0E510C" w:rsidRPr="009055C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20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36 600,00000 тыс. рублей;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0E510C" w:rsidRPr="009055C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2A85" w:rsidRPr="006A2A85">
              <w:rPr>
                <w:rFonts w:ascii="Times New Roman" w:hAnsi="Times New Roman" w:cs="Times New Roman"/>
                <w:sz w:val="28"/>
                <w:szCs w:val="28"/>
              </w:rPr>
              <w:t>27 480,00000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6E3E90" w:rsidRPr="009055C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28 579,20000 тыс. рублей;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E3E90" w:rsidRPr="009055C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29 722,36800 тыс. рублей;</w:t>
            </w:r>
          </w:p>
          <w:p w:rsid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E3E90" w:rsidRPr="009055C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2A85" w:rsidRPr="006A2A85">
              <w:rPr>
                <w:rFonts w:ascii="Times New Roman" w:hAnsi="Times New Roman" w:cs="Times New Roman"/>
                <w:sz w:val="28"/>
                <w:szCs w:val="28"/>
              </w:rPr>
              <w:t>30 911,26272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6E3E90" w:rsidRPr="009055C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 xml:space="preserve"> 44 314,24225 тыс. рублей</w:t>
            </w:r>
          </w:p>
        </w:tc>
      </w:tr>
      <w:tr w:rsidR="001743C7" w:rsidRPr="001743C7" w:rsidTr="0087033B">
        <w:tc>
          <w:tcPr>
            <w:tcW w:w="3118" w:type="dxa"/>
          </w:tcPr>
          <w:p w:rsidR="001743C7" w:rsidRPr="001743C7" w:rsidRDefault="001743C7" w:rsidP="00541D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380" w:type="dxa"/>
          </w:tcPr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1) снижение возможного травматизма и предотвращение гибели людей, снижение материального ущерба от чрезвычайных ситуаций природного и техногенного характера;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2) снижение рисков возникновения чрезвычайных ситуаций, связанных с радиационной, химической и биологической опасностями;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3) полное обеспечение пожарной безопасности объектов учреждений социальной сферы с круглосуточным проживанием людей в соответствии с требованиями нормативных документов и обеспечение данных учреждений современными средствами предупреждения о пожарах;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4) повышение уровня информированности населения о мерах пожарной безопасности, об угрозах чрезвычайных ситуаций природного и техногенного характера, а также охвата населения системами оповещения об угрозах чрезвычайных ситуаций природного и техногенного характера;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5) повышение уровня подготовки населения в области гражданской обороны, предупреждения и ликвидации чрезвычайных ситуаций;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6) повышение готовности защитных сооружений гражданской обороны к использованию по предназначению;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7) поддержание номенклатуры и объемов средств индивидуальной защиты для населения, накопленных в краевом резерве материальных ресурсов;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8) совершенствование управления гражданской обороной;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9) повышение эффективности государственной системы профилактики правонарушений и преступлений;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10) снижение числа совершаемых правонарушений и преступлений, в том числе совершаемых несовершеннолетними;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11) сокращение количества ДТП, лиц, погибших и пострадавших в результате ДТП;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12) создание современной инфраструктуры безопасности учреждений социальной сферы, обеспечивающей их безопасное функционирование и защищенность от возможных угроз;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13) повышение уровня противодействия распространению идеологии терроризма и усиление работы по информационно-пропагандистскому обеспечению антитеррористических мероприятий, создание условий для формирования у населения нетерпимости к проявлениям терроризма и экстремизма;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14) снижение уровня заболеваемости населения наркоманией и сокращение масштабов незаконного потребления наркотических средств и психотропных веществ;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15) снижение уровня заболеваемости населения алкоголизмом и снижение потребления алкогольной продукции;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16) повышение уровня физического и духовно-нравственного развития казаков, а также увеличение количества казаков, принявших на себя обязанности по несению государственной или иной службы;</w:t>
            </w:r>
          </w:p>
          <w:p w:rsidR="001743C7" w:rsidRPr="001743C7" w:rsidRDefault="001743C7" w:rsidP="00541D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3C7">
              <w:rPr>
                <w:rFonts w:ascii="Times New Roman" w:hAnsi="Times New Roman" w:cs="Times New Roman"/>
                <w:sz w:val="28"/>
                <w:szCs w:val="28"/>
              </w:rPr>
              <w:t>17) повышение информированности населения о деятельности российского казачества</w:t>
            </w:r>
          </w:p>
        </w:tc>
      </w:tr>
    </w:tbl>
    <w:p w:rsidR="001743C7" w:rsidRPr="007256AA" w:rsidRDefault="001743C7" w:rsidP="00541D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1743C7" w:rsidRPr="007256AA" w:rsidSect="00541DFB">
      <w:pgSz w:w="11905" w:h="16838"/>
      <w:pgMar w:top="426" w:right="706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43BBD"/>
    <w:multiLevelType w:val="hybridMultilevel"/>
    <w:tmpl w:val="BD560B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C4021"/>
    <w:multiLevelType w:val="hybridMultilevel"/>
    <w:tmpl w:val="6EFAD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3C7"/>
    <w:rsid w:val="00013AD0"/>
    <w:rsid w:val="00086A6A"/>
    <w:rsid w:val="000D3D10"/>
    <w:rsid w:val="000E510C"/>
    <w:rsid w:val="00117583"/>
    <w:rsid w:val="00141BA6"/>
    <w:rsid w:val="00160B22"/>
    <w:rsid w:val="001743C7"/>
    <w:rsid w:val="0019646F"/>
    <w:rsid w:val="001A2708"/>
    <w:rsid w:val="001F3461"/>
    <w:rsid w:val="002D03BE"/>
    <w:rsid w:val="002E14D0"/>
    <w:rsid w:val="00312BE7"/>
    <w:rsid w:val="003276F0"/>
    <w:rsid w:val="0039337B"/>
    <w:rsid w:val="003D2BB9"/>
    <w:rsid w:val="003F74C8"/>
    <w:rsid w:val="00444FA6"/>
    <w:rsid w:val="00465732"/>
    <w:rsid w:val="00470CC3"/>
    <w:rsid w:val="004843BD"/>
    <w:rsid w:val="004C68E3"/>
    <w:rsid w:val="004D0610"/>
    <w:rsid w:val="00512408"/>
    <w:rsid w:val="00541DFB"/>
    <w:rsid w:val="00544050"/>
    <w:rsid w:val="00557F38"/>
    <w:rsid w:val="00573958"/>
    <w:rsid w:val="00582AD5"/>
    <w:rsid w:val="00591B32"/>
    <w:rsid w:val="005D13BA"/>
    <w:rsid w:val="005D68EC"/>
    <w:rsid w:val="00613D84"/>
    <w:rsid w:val="006217E9"/>
    <w:rsid w:val="006655A7"/>
    <w:rsid w:val="006A2A85"/>
    <w:rsid w:val="006B6E28"/>
    <w:rsid w:val="006C2D89"/>
    <w:rsid w:val="006D31E9"/>
    <w:rsid w:val="006D6B1D"/>
    <w:rsid w:val="006E0F5E"/>
    <w:rsid w:val="006E3E90"/>
    <w:rsid w:val="006F2595"/>
    <w:rsid w:val="00722563"/>
    <w:rsid w:val="007256AA"/>
    <w:rsid w:val="007325C7"/>
    <w:rsid w:val="007420D4"/>
    <w:rsid w:val="0075276A"/>
    <w:rsid w:val="00772AA8"/>
    <w:rsid w:val="007B6F20"/>
    <w:rsid w:val="007C7719"/>
    <w:rsid w:val="007F785A"/>
    <w:rsid w:val="008041BD"/>
    <w:rsid w:val="00834A90"/>
    <w:rsid w:val="0084108C"/>
    <w:rsid w:val="00842DDF"/>
    <w:rsid w:val="008527AE"/>
    <w:rsid w:val="00857789"/>
    <w:rsid w:val="00857E6D"/>
    <w:rsid w:val="00862119"/>
    <w:rsid w:val="0087033B"/>
    <w:rsid w:val="008A2766"/>
    <w:rsid w:val="009055CD"/>
    <w:rsid w:val="00907FFD"/>
    <w:rsid w:val="009217DF"/>
    <w:rsid w:val="00932668"/>
    <w:rsid w:val="009469F3"/>
    <w:rsid w:val="00955C0E"/>
    <w:rsid w:val="009D5BFA"/>
    <w:rsid w:val="009E576D"/>
    <w:rsid w:val="00A15101"/>
    <w:rsid w:val="00A207D9"/>
    <w:rsid w:val="00A25F32"/>
    <w:rsid w:val="00A448A2"/>
    <w:rsid w:val="00A56942"/>
    <w:rsid w:val="00A63998"/>
    <w:rsid w:val="00A72D19"/>
    <w:rsid w:val="00A8281E"/>
    <w:rsid w:val="00A911C8"/>
    <w:rsid w:val="00AC0FE1"/>
    <w:rsid w:val="00B305B2"/>
    <w:rsid w:val="00B75F55"/>
    <w:rsid w:val="00B95A50"/>
    <w:rsid w:val="00BA122A"/>
    <w:rsid w:val="00BC7987"/>
    <w:rsid w:val="00BD40E5"/>
    <w:rsid w:val="00BD6F35"/>
    <w:rsid w:val="00C308D3"/>
    <w:rsid w:val="00C56FAF"/>
    <w:rsid w:val="00D12112"/>
    <w:rsid w:val="00D25D65"/>
    <w:rsid w:val="00D37A38"/>
    <w:rsid w:val="00D73449"/>
    <w:rsid w:val="00DB4797"/>
    <w:rsid w:val="00E025AB"/>
    <w:rsid w:val="00E05E0F"/>
    <w:rsid w:val="00E06198"/>
    <w:rsid w:val="00E70BC7"/>
    <w:rsid w:val="00E749F9"/>
    <w:rsid w:val="00EA6B8C"/>
    <w:rsid w:val="00F13DAB"/>
    <w:rsid w:val="00F319AC"/>
    <w:rsid w:val="00F63262"/>
    <w:rsid w:val="00F63A80"/>
    <w:rsid w:val="00FC392B"/>
    <w:rsid w:val="00FD26CF"/>
    <w:rsid w:val="00FE4E2C"/>
    <w:rsid w:val="00FF00A3"/>
    <w:rsid w:val="00FF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965E4"/>
  <w15:chartTrackingRefBased/>
  <w15:docId w15:val="{109C2E2E-E6F4-4717-8538-749ACC0BE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43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743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43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743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743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743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743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743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A122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2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2A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1835</Words>
  <Characters>10465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Вишневский Евгений Владимирович</dc:creator>
  <cp:keywords/>
  <dc:description/>
  <cp:lastModifiedBy>Задорожная Ольга Александровна</cp:lastModifiedBy>
  <cp:revision>3</cp:revision>
  <cp:lastPrinted>2022-06-15T04:22:00Z</cp:lastPrinted>
  <dcterms:created xsi:type="dcterms:W3CDTF">2022-10-18T23:39:00Z</dcterms:created>
  <dcterms:modified xsi:type="dcterms:W3CDTF">2022-10-18T23:41:00Z</dcterms:modified>
</cp:coreProperties>
</file>